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989" w:rsidRPr="00320989" w:rsidRDefault="000533B1" w:rsidP="003209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Протокол № 3</w:t>
      </w:r>
    </w:p>
    <w:p w:rsidR="00320989" w:rsidRPr="00320989" w:rsidRDefault="00434A3D" w:rsidP="003209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>засідання колегії відділу освіти, культури, молоді та спорту</w:t>
      </w:r>
    </w:p>
    <w:p w:rsidR="00A673AA" w:rsidRPr="00320989" w:rsidRDefault="00434A3D" w:rsidP="003209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>Сахновщинської</w:t>
      </w:r>
      <w:proofErr w:type="spellEnd"/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</w:p>
    <w:p w:rsidR="00434A3D" w:rsidRPr="00D106E9" w:rsidRDefault="00320989" w:rsidP="00320989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в</w:t>
      </w:r>
      <w:r w:rsidR="00434A3D"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ід 2</w:t>
      </w:r>
      <w:r w:rsidR="000533B1">
        <w:rPr>
          <w:rFonts w:ascii="Times New Roman" w:hAnsi="Times New Roman" w:cs="Times New Roman"/>
          <w:b/>
          <w:i/>
          <w:sz w:val="28"/>
          <w:szCs w:val="28"/>
          <w:lang w:val="uk-UA"/>
        </w:rPr>
        <w:t>4</w:t>
      </w:r>
      <w:r w:rsidR="00D41A88">
        <w:rPr>
          <w:rFonts w:ascii="Times New Roman" w:hAnsi="Times New Roman" w:cs="Times New Roman"/>
          <w:b/>
          <w:i/>
          <w:sz w:val="28"/>
          <w:szCs w:val="28"/>
          <w:lang w:val="uk-UA"/>
        </w:rPr>
        <w:t>.0</w:t>
      </w:r>
      <w:r w:rsidR="000533B1">
        <w:rPr>
          <w:rFonts w:ascii="Times New Roman" w:hAnsi="Times New Roman" w:cs="Times New Roman"/>
          <w:b/>
          <w:i/>
          <w:sz w:val="28"/>
          <w:szCs w:val="28"/>
          <w:lang w:val="uk-UA"/>
        </w:rPr>
        <w:t>9</w:t>
      </w:r>
      <w:r w:rsidR="00D41A88">
        <w:rPr>
          <w:rFonts w:ascii="Times New Roman" w:hAnsi="Times New Roman" w:cs="Times New Roman"/>
          <w:b/>
          <w:i/>
          <w:sz w:val="28"/>
          <w:szCs w:val="28"/>
          <w:lang w:val="uk-UA"/>
        </w:rPr>
        <w:t>.202</w:t>
      </w:r>
      <w:r w:rsidR="00712209">
        <w:rPr>
          <w:rFonts w:ascii="Times New Roman" w:hAnsi="Times New Roman" w:cs="Times New Roman"/>
          <w:b/>
          <w:i/>
          <w:sz w:val="28"/>
          <w:szCs w:val="28"/>
          <w:lang w:val="uk-UA"/>
        </w:rPr>
        <w:t>5</w:t>
      </w:r>
    </w:p>
    <w:p w:rsidR="00434A3D" w:rsidRDefault="00434A3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Присутні – </w:t>
      </w:r>
      <w:r w:rsidRPr="00087C4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92A31" w:rsidRPr="00087C4C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чоловік</w:t>
      </w:r>
    </w:p>
    <w:p w:rsidR="00434A3D" w:rsidRDefault="00434A3D" w:rsidP="003D77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колегії </w:t>
      </w:r>
      <w:r w:rsidR="00D106E9">
        <w:rPr>
          <w:rFonts w:ascii="Times New Roman" w:hAnsi="Times New Roman" w:cs="Times New Roman"/>
          <w:sz w:val="28"/>
          <w:szCs w:val="28"/>
          <w:lang w:val="uk-UA"/>
        </w:rPr>
        <w:t xml:space="preserve"> -  </w:t>
      </w:r>
      <w:r w:rsidR="00CF2A16">
        <w:rPr>
          <w:rFonts w:ascii="Times New Roman" w:hAnsi="Times New Roman" w:cs="Times New Roman"/>
          <w:sz w:val="28"/>
          <w:szCs w:val="28"/>
          <w:lang w:val="uk-UA"/>
        </w:rPr>
        <w:t>ПЕРКІН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Г.С.</w:t>
      </w:r>
    </w:p>
    <w:p w:rsidR="00434A3D" w:rsidRDefault="00CF2A16" w:rsidP="003D77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 - КУЩОВА</w:t>
      </w:r>
      <w:r w:rsidR="00434A3D">
        <w:rPr>
          <w:rFonts w:ascii="Times New Roman" w:hAnsi="Times New Roman" w:cs="Times New Roman"/>
          <w:sz w:val="28"/>
          <w:szCs w:val="28"/>
          <w:lang w:val="uk-UA"/>
        </w:rPr>
        <w:t xml:space="preserve"> Н.І.</w:t>
      </w:r>
    </w:p>
    <w:p w:rsidR="00434A3D" w:rsidRDefault="00434A3D" w:rsidP="003D77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4A3D" w:rsidRPr="00320989" w:rsidRDefault="00434A3D" w:rsidP="0032098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320989" w:rsidRPr="00320989" w:rsidRDefault="00320989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0989"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рішень колегії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 освіти, культури, молоді та спорту.</w:t>
      </w:r>
    </w:p>
    <w:p w:rsidR="00434A3D" w:rsidRPr="008B052B" w:rsidRDefault="008B052B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52B">
        <w:rPr>
          <w:rFonts w:ascii="Times New Roman" w:hAnsi="Times New Roman" w:cs="Times New Roman"/>
          <w:sz w:val="28"/>
          <w:szCs w:val="28"/>
          <w:lang w:val="uk-UA"/>
        </w:rPr>
        <w:t>Про результати проведення НМТ у 2025 році</w:t>
      </w:r>
      <w:r w:rsidR="00CF2A16" w:rsidRPr="008B05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0989" w:rsidRPr="008B052B" w:rsidRDefault="008B052B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52B">
        <w:rPr>
          <w:rFonts w:ascii="Times New Roman" w:hAnsi="Times New Roman" w:cs="Times New Roman"/>
          <w:sz w:val="28"/>
          <w:szCs w:val="28"/>
          <w:lang w:val="uk-UA"/>
        </w:rPr>
        <w:t xml:space="preserve">Про діяльність ІРЦ </w:t>
      </w:r>
      <w:proofErr w:type="spellStart"/>
      <w:r w:rsidRPr="008B052B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Pr="008B052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щодо забезпечення права осіб з особливими освітніми потребами на здобуття дошкільної та загальної середньої освіти у 2025 році</w:t>
      </w:r>
      <w:r w:rsidR="00CF2A16" w:rsidRPr="008B05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052B" w:rsidRPr="008B052B" w:rsidRDefault="008B052B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52B">
        <w:rPr>
          <w:rFonts w:ascii="Times New Roman" w:hAnsi="Times New Roman" w:cs="Times New Roman"/>
          <w:sz w:val="28"/>
          <w:szCs w:val="28"/>
          <w:lang w:val="uk-UA"/>
        </w:rPr>
        <w:t>Про підсумки підготовки закладів освіти до роботи в новому навчальному році та опалювальному сезоні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B0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20989" w:rsidRPr="00320989" w:rsidRDefault="00320989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Ухвалення  рішень колегії відділу освіти, культури, молоді та спорту.</w:t>
      </w:r>
    </w:p>
    <w:p w:rsidR="00434A3D" w:rsidRPr="008D3540" w:rsidRDefault="00434A3D" w:rsidP="00434A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3540">
        <w:rPr>
          <w:rFonts w:ascii="Times New Roman" w:hAnsi="Times New Roman" w:cs="Times New Roman"/>
          <w:sz w:val="28"/>
          <w:szCs w:val="28"/>
          <w:lang w:val="uk-UA"/>
        </w:rPr>
        <w:t>І. СЛУХАЛИ:</w:t>
      </w:r>
    </w:p>
    <w:p w:rsidR="00D106E9" w:rsidRDefault="00D106E9" w:rsidP="00D106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ПЕРКІНА </w:t>
      </w:r>
      <w:r w:rsidR="00434A3D">
        <w:rPr>
          <w:rFonts w:ascii="Times New Roman" w:hAnsi="Times New Roman" w:cs="Times New Roman"/>
          <w:sz w:val="28"/>
          <w:szCs w:val="28"/>
          <w:lang w:val="uk-UA"/>
        </w:rPr>
        <w:t>Григорія Сергійовича, начальника відділу освіти, культури, молоді та спорту</w:t>
      </w:r>
    </w:p>
    <w:p w:rsidR="00434A3D" w:rsidRPr="00D106E9" w:rsidRDefault="007E702E" w:rsidP="007B03C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r w:rsidR="00434A3D"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виконання рішень колегії відділу освіти, культури, молоді та спорту</w:t>
      </w: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434A3D" w:rsidRPr="00D106E9" w:rsidRDefault="00434A3D" w:rsidP="007B03C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</w:t>
      </w:r>
      <w:r w:rsidR="00D106E9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колегія ухвалює:</w:t>
      </w:r>
    </w:p>
    <w:p w:rsidR="00320989" w:rsidRDefault="00320989" w:rsidP="003209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Інформацію про стан виконання рішень колегії відділу освіти, культури, молоді та спорту взяти до уваги.</w:t>
      </w:r>
    </w:p>
    <w:p w:rsidR="00320989" w:rsidRDefault="00320989" w:rsidP="0032098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ІІ. СЛУХАЛИ: </w:t>
      </w:r>
    </w:p>
    <w:p w:rsidR="00CF2A16" w:rsidRDefault="00CF2A16" w:rsidP="00CF2A16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ЗРАЖЕВСЬКУ Анну Сергіївну, директора комунальної </w:t>
      </w:r>
      <w:r w:rsidR="008B052B">
        <w:rPr>
          <w:rFonts w:ascii="Times New Roman" w:hAnsi="Times New Roman" w:cs="Times New Roman"/>
          <w:sz w:val="28"/>
          <w:szCs w:val="28"/>
          <w:lang w:val="uk-UA"/>
        </w:rPr>
        <w:t>установи «Цен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8B052B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професійного розвитку педагогічних працівників»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7E702E" w:rsidRPr="00A53FB6" w:rsidRDefault="00CF2A16" w:rsidP="00CF2A16">
      <w:pPr>
        <w:pStyle w:val="a3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A53FB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A53FB6" w:rsidRPr="00A53FB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«</w:t>
      </w:r>
      <w:r w:rsidR="008B052B" w:rsidRPr="008B052B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результати проведення НМТ у 2025 році</w:t>
      </w:r>
      <w:r w:rsidR="00A53FB6" w:rsidRPr="00A53FB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»</w:t>
      </w:r>
    </w:p>
    <w:p w:rsidR="007E702E" w:rsidRDefault="00CF2A16" w:rsidP="007B03C8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ЗРАЖЕВСЬКА А.С. ознайомила присутніх з </w:t>
      </w:r>
      <w:r w:rsidR="008B052B" w:rsidRPr="008B052B">
        <w:rPr>
          <w:rFonts w:ascii="Times New Roman" w:hAnsi="Times New Roman" w:cs="Times New Roman"/>
          <w:sz w:val="28"/>
          <w:szCs w:val="28"/>
          <w:lang w:val="uk-UA"/>
        </w:rPr>
        <w:t>результат</w:t>
      </w:r>
      <w:r w:rsidR="008B052B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8B052B" w:rsidRPr="008B052B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НМТ у 2025 році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702E">
        <w:rPr>
          <w:rFonts w:ascii="Times New Roman" w:hAnsi="Times New Roman" w:cs="Times New Roman"/>
          <w:sz w:val="28"/>
          <w:szCs w:val="28"/>
          <w:lang w:val="uk-UA"/>
        </w:rPr>
        <w:t>(виступ додається).</w:t>
      </w:r>
    </w:p>
    <w:p w:rsidR="007E702E" w:rsidRPr="00087C4C" w:rsidRDefault="007E702E" w:rsidP="007B03C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7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Враховуючи вищезазначене, </w:t>
      </w:r>
      <w:r w:rsidRPr="00087C4C">
        <w:rPr>
          <w:rFonts w:ascii="Times New Roman" w:hAnsi="Times New Roman" w:cs="Times New Roman"/>
          <w:b/>
          <w:sz w:val="28"/>
          <w:szCs w:val="28"/>
          <w:lang w:val="uk-UA"/>
        </w:rPr>
        <w:t>колегія ухвалює:</w:t>
      </w:r>
    </w:p>
    <w:p w:rsidR="00CF2A16" w:rsidRPr="00CF2A16" w:rsidRDefault="00CF2A16" w:rsidP="00CF2A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 </w:t>
      </w:r>
      <w:r w:rsidRPr="00CF2A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Інформацію </w:t>
      </w:r>
      <w:r w:rsidR="008B052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B052B" w:rsidRPr="008B052B">
        <w:rPr>
          <w:rFonts w:ascii="Times New Roman" w:hAnsi="Times New Roman" w:cs="Times New Roman"/>
          <w:sz w:val="28"/>
          <w:szCs w:val="28"/>
          <w:lang w:val="uk-UA"/>
        </w:rPr>
        <w:t>ро результати проведення НМТ у 2025 році</w:t>
      </w:r>
      <w:r w:rsidR="008B052B" w:rsidRPr="00CF2A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F2A16">
        <w:rPr>
          <w:rFonts w:ascii="Times New Roman" w:hAnsi="Times New Roman" w:cs="Times New Roman"/>
          <w:bCs/>
          <w:sz w:val="28"/>
          <w:szCs w:val="28"/>
          <w:lang w:val="uk-UA"/>
        </w:rPr>
        <w:t>взяти до відома.</w:t>
      </w:r>
    </w:p>
    <w:p w:rsidR="008B052B" w:rsidRPr="009929B2" w:rsidRDefault="00CF2A16" w:rsidP="009929B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29B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2. </w:t>
      </w:r>
      <w:proofErr w:type="spellStart"/>
      <w:r w:rsidR="008B052B" w:rsidRPr="009929B2">
        <w:rPr>
          <w:rFonts w:ascii="Times New Roman" w:hAnsi="Times New Roman" w:cs="Times New Roman"/>
          <w:bCs/>
          <w:sz w:val="28"/>
          <w:szCs w:val="28"/>
        </w:rPr>
        <w:t>Комунальній</w:t>
      </w:r>
      <w:proofErr w:type="spellEnd"/>
      <w:r w:rsidR="008B052B" w:rsidRPr="009929B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B052B" w:rsidRPr="009929B2">
        <w:rPr>
          <w:rFonts w:ascii="Times New Roman" w:hAnsi="Times New Roman" w:cs="Times New Roman"/>
          <w:bCs/>
          <w:sz w:val="28"/>
          <w:szCs w:val="28"/>
        </w:rPr>
        <w:t>установі</w:t>
      </w:r>
      <w:proofErr w:type="spellEnd"/>
      <w:r w:rsidR="008B052B" w:rsidRPr="009929B2">
        <w:rPr>
          <w:rFonts w:ascii="Times New Roman" w:hAnsi="Times New Roman" w:cs="Times New Roman"/>
          <w:bCs/>
          <w:sz w:val="28"/>
          <w:szCs w:val="28"/>
        </w:rPr>
        <w:t xml:space="preserve"> «Центр </w:t>
      </w:r>
      <w:proofErr w:type="spellStart"/>
      <w:r w:rsidR="008B052B" w:rsidRPr="009929B2">
        <w:rPr>
          <w:rFonts w:ascii="Times New Roman" w:hAnsi="Times New Roman" w:cs="Times New Roman"/>
          <w:bCs/>
          <w:sz w:val="28"/>
          <w:szCs w:val="28"/>
        </w:rPr>
        <w:t>професійного</w:t>
      </w:r>
      <w:proofErr w:type="spellEnd"/>
      <w:r w:rsidR="008B052B" w:rsidRPr="009929B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B052B" w:rsidRPr="009929B2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8B052B" w:rsidRPr="009929B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B052B" w:rsidRPr="009929B2">
        <w:rPr>
          <w:rFonts w:ascii="Times New Roman" w:hAnsi="Times New Roman" w:cs="Times New Roman"/>
          <w:bCs/>
          <w:sz w:val="28"/>
          <w:szCs w:val="28"/>
        </w:rPr>
        <w:t>педагогічних</w:t>
      </w:r>
      <w:proofErr w:type="spellEnd"/>
      <w:r w:rsidR="008B052B" w:rsidRPr="009929B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B052B" w:rsidRPr="009929B2">
        <w:rPr>
          <w:rFonts w:ascii="Times New Roman" w:hAnsi="Times New Roman" w:cs="Times New Roman"/>
          <w:bCs/>
          <w:sz w:val="28"/>
          <w:szCs w:val="28"/>
        </w:rPr>
        <w:t>працівників</w:t>
      </w:r>
      <w:proofErr w:type="spellEnd"/>
      <w:r w:rsidR="008B052B" w:rsidRPr="009929B2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8B052B" w:rsidRPr="009929B2">
        <w:rPr>
          <w:rFonts w:ascii="Times New Roman" w:hAnsi="Times New Roman" w:cs="Times New Roman"/>
          <w:bCs/>
          <w:sz w:val="28"/>
          <w:szCs w:val="28"/>
        </w:rPr>
        <w:t>Сахновщинської</w:t>
      </w:r>
      <w:proofErr w:type="spellEnd"/>
      <w:r w:rsidR="008B052B" w:rsidRPr="009929B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B052B" w:rsidRPr="009929B2">
        <w:rPr>
          <w:rFonts w:ascii="Times New Roman" w:hAnsi="Times New Roman" w:cs="Times New Roman"/>
          <w:bCs/>
          <w:sz w:val="28"/>
          <w:szCs w:val="28"/>
        </w:rPr>
        <w:t>селищної</w:t>
      </w:r>
      <w:proofErr w:type="spellEnd"/>
      <w:r w:rsidR="008B052B" w:rsidRPr="009929B2">
        <w:rPr>
          <w:rFonts w:ascii="Times New Roman" w:hAnsi="Times New Roman" w:cs="Times New Roman"/>
          <w:bCs/>
          <w:sz w:val="28"/>
          <w:szCs w:val="28"/>
        </w:rPr>
        <w:t xml:space="preserve"> ради (Анна ЗРАЖЕВСЬКА):</w:t>
      </w:r>
    </w:p>
    <w:p w:rsidR="008B052B" w:rsidRPr="009929B2" w:rsidRDefault="008B052B" w:rsidP="009929B2">
      <w:pPr>
        <w:pStyle w:val="a3"/>
        <w:numPr>
          <w:ilvl w:val="1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9B2">
        <w:rPr>
          <w:rFonts w:ascii="Times New Roman" w:hAnsi="Times New Roman" w:cs="Times New Roman"/>
          <w:sz w:val="28"/>
          <w:szCs w:val="28"/>
        </w:rPr>
        <w:t xml:space="preserve">Провести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професійних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спільнот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вчителів-предметників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якісної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до ЗНО (НМТ) у 2026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>.</w:t>
      </w:r>
    </w:p>
    <w:p w:rsidR="008B052B" w:rsidRPr="009929B2" w:rsidRDefault="008B052B" w:rsidP="008B052B">
      <w:pPr>
        <w:ind w:left="128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2025/2026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8B052B" w:rsidRPr="009929B2" w:rsidRDefault="008B052B" w:rsidP="009929B2">
      <w:pPr>
        <w:pStyle w:val="a3"/>
        <w:numPr>
          <w:ilvl w:val="1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Поширювати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кращі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практики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предметів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включені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до НМТ,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випускників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тестування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>.</w:t>
      </w:r>
    </w:p>
    <w:p w:rsidR="008B052B" w:rsidRPr="009929B2" w:rsidRDefault="008B052B" w:rsidP="008B052B">
      <w:pPr>
        <w:ind w:left="128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2025/2026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8B052B" w:rsidRPr="009929B2" w:rsidRDefault="008B052B" w:rsidP="009929B2">
      <w:pPr>
        <w:numPr>
          <w:ilvl w:val="0"/>
          <w:numId w:val="18"/>
        </w:numPr>
        <w:spacing w:after="0" w:line="240" w:lineRule="auto"/>
        <w:ind w:firstLine="11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Керівникам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>:</w:t>
      </w:r>
    </w:p>
    <w:p w:rsidR="008B052B" w:rsidRDefault="008B052B" w:rsidP="009929B2">
      <w:pPr>
        <w:numPr>
          <w:ilvl w:val="1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Підвищити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29B2">
        <w:rPr>
          <w:rFonts w:ascii="Times New Roman" w:hAnsi="Times New Roman" w:cs="Times New Roman"/>
          <w:sz w:val="28"/>
          <w:szCs w:val="28"/>
        </w:rPr>
        <w:t>у закладах</w:t>
      </w:r>
      <w:proofErr w:type="gram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викладання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предметів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«математика» та «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>».</w:t>
      </w:r>
    </w:p>
    <w:p w:rsidR="009929B2" w:rsidRPr="009929B2" w:rsidRDefault="009929B2" w:rsidP="009929B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B052B" w:rsidRPr="009929B2" w:rsidRDefault="008B052B" w:rsidP="009929B2">
      <w:pPr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підготовку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до ЗНО (НМТ),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починаючи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 xml:space="preserve"> з 5 </w:t>
      </w:r>
      <w:proofErr w:type="spellStart"/>
      <w:r w:rsidRPr="009929B2">
        <w:rPr>
          <w:rFonts w:ascii="Times New Roman" w:hAnsi="Times New Roman" w:cs="Times New Roman"/>
          <w:sz w:val="28"/>
          <w:szCs w:val="28"/>
        </w:rPr>
        <w:t>класу</w:t>
      </w:r>
      <w:proofErr w:type="spellEnd"/>
      <w:r w:rsidRPr="009929B2">
        <w:rPr>
          <w:rFonts w:ascii="Times New Roman" w:hAnsi="Times New Roman" w:cs="Times New Roman"/>
          <w:sz w:val="28"/>
          <w:szCs w:val="28"/>
        </w:rPr>
        <w:t>.</w:t>
      </w:r>
    </w:p>
    <w:p w:rsidR="007F5D57" w:rsidRPr="007F5D57" w:rsidRDefault="007F5D57" w:rsidP="008B0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100FF" w:rsidRPr="00CF2A16" w:rsidRDefault="007F5D57" w:rsidP="007F5D5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</w:t>
      </w:r>
      <w:r w:rsidR="00C100FF" w:rsidRPr="00CF2A16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цього рішення залишаю за собою.</w:t>
      </w:r>
    </w:p>
    <w:p w:rsidR="007E702E" w:rsidRPr="00123A72" w:rsidRDefault="007E702E" w:rsidP="00C10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702E" w:rsidRPr="00123A72" w:rsidRDefault="009976FD" w:rsidP="007E702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A72">
        <w:rPr>
          <w:rFonts w:ascii="Times New Roman" w:hAnsi="Times New Roman" w:cs="Times New Roman"/>
          <w:sz w:val="28"/>
          <w:szCs w:val="28"/>
          <w:lang w:val="uk-UA"/>
        </w:rPr>
        <w:t>ІІІ. СЛУХАЛИ:</w:t>
      </w:r>
    </w:p>
    <w:p w:rsidR="007F5D57" w:rsidRDefault="009929B2" w:rsidP="007F5D57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БОНДАРЕНКО Людмилу Василівну</w:t>
      </w:r>
      <w:r w:rsidR="007F5D57">
        <w:rPr>
          <w:rFonts w:ascii="Times New Roman" w:hAnsi="Times New Roman" w:cs="Times New Roman"/>
          <w:sz w:val="28"/>
          <w:szCs w:val="28"/>
          <w:lang w:val="uk-UA"/>
        </w:rPr>
        <w:t>, директора комунальної установи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Інклюзивно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-ресурсний центр»</w:t>
      </w:r>
      <w:r w:rsidR="007F5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5D57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="007F5D5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9976FD" w:rsidRPr="00D106E9" w:rsidRDefault="007F5D57" w:rsidP="007F5D5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9976FD"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r w:rsidR="00EC111D" w:rsidRPr="00EC111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діяльність ІРЦ </w:t>
      </w:r>
      <w:proofErr w:type="spellStart"/>
      <w:r w:rsidR="00EC111D" w:rsidRPr="00EC111D">
        <w:rPr>
          <w:rFonts w:ascii="Times New Roman" w:hAnsi="Times New Roman" w:cs="Times New Roman"/>
          <w:b/>
          <w:i/>
          <w:sz w:val="28"/>
          <w:szCs w:val="28"/>
          <w:lang w:val="uk-UA"/>
        </w:rPr>
        <w:t>Сахновщинської</w:t>
      </w:r>
      <w:proofErr w:type="spellEnd"/>
      <w:r w:rsidR="00EC111D" w:rsidRPr="00EC111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селищної ради щодо забезпечення права осіб з особливими освітніми потребами на здобуття дошкільної та загальної середньої освіти у 2025 році</w:t>
      </w:r>
      <w:r w:rsidR="009976FD" w:rsidRPr="007F5D57">
        <w:rPr>
          <w:rFonts w:ascii="Times New Roman" w:hAnsi="Times New Roman" w:cs="Times New Roman"/>
          <w:b/>
          <w:i/>
          <w:sz w:val="28"/>
          <w:szCs w:val="28"/>
          <w:lang w:val="uk-UA"/>
        </w:rPr>
        <w:t>».</w:t>
      </w:r>
    </w:p>
    <w:p w:rsidR="009976FD" w:rsidRDefault="00EC111D" w:rsidP="00087C4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БОНДАРЕНКО Л.В.</w:t>
      </w:r>
      <w:r w:rsidR="007F5D57">
        <w:rPr>
          <w:rFonts w:ascii="Times New Roman" w:hAnsi="Times New Roman" w:cs="Times New Roman"/>
          <w:sz w:val="28"/>
          <w:szCs w:val="28"/>
          <w:lang w:val="uk-UA"/>
        </w:rPr>
        <w:t xml:space="preserve"> ознайомила присутніх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8B052B">
        <w:rPr>
          <w:rFonts w:ascii="Times New Roman" w:hAnsi="Times New Roman" w:cs="Times New Roman"/>
          <w:sz w:val="28"/>
          <w:szCs w:val="28"/>
          <w:lang w:val="uk-UA"/>
        </w:rPr>
        <w:t>діяльніст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B052B">
        <w:rPr>
          <w:rFonts w:ascii="Times New Roman" w:hAnsi="Times New Roman" w:cs="Times New Roman"/>
          <w:sz w:val="28"/>
          <w:szCs w:val="28"/>
          <w:lang w:val="uk-UA"/>
        </w:rPr>
        <w:t xml:space="preserve"> ІРЦ </w:t>
      </w:r>
      <w:proofErr w:type="spellStart"/>
      <w:r w:rsidRPr="008B052B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Pr="008B052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щодо забезпечення права осіб з особливими освітніми потребами на здобуття дошкільної та загальної середньої освіти у 2025 році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(в</w:t>
      </w:r>
      <w:r w:rsidR="009976FD">
        <w:rPr>
          <w:rFonts w:ascii="Times New Roman" w:hAnsi="Times New Roman" w:cs="Times New Roman"/>
          <w:sz w:val="28"/>
          <w:szCs w:val="28"/>
          <w:lang w:val="uk-UA"/>
        </w:rPr>
        <w:t>иступ додається).</w:t>
      </w:r>
    </w:p>
    <w:p w:rsidR="00087C4C" w:rsidRPr="00B8130D" w:rsidRDefault="00087C4C" w:rsidP="00087C4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76FD" w:rsidRPr="00D106E9" w:rsidRDefault="00D106E9" w:rsidP="00D106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715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</w:t>
      </w: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>, колегія ухвалює:</w:t>
      </w:r>
    </w:p>
    <w:p w:rsidR="001F463F" w:rsidRDefault="001F463F" w:rsidP="007B03C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463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1F46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F2A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Інформацію </w:t>
      </w:r>
      <w:r w:rsidR="00EC111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C111D" w:rsidRPr="008B052B">
        <w:rPr>
          <w:rFonts w:ascii="Times New Roman" w:hAnsi="Times New Roman" w:cs="Times New Roman"/>
          <w:sz w:val="28"/>
          <w:szCs w:val="28"/>
          <w:lang w:val="uk-UA"/>
        </w:rPr>
        <w:t xml:space="preserve">ро діяльність ІРЦ </w:t>
      </w:r>
      <w:proofErr w:type="spellStart"/>
      <w:r w:rsidR="00EC111D" w:rsidRPr="008B052B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="00EC111D" w:rsidRPr="008B052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щодо забезпечення права осіб з особливими освітніми потребами на здобуття дошкільної та загальної середньої освіти у 2025 році</w:t>
      </w:r>
      <w:r w:rsidRPr="00CF2A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взяти до відома.</w:t>
      </w:r>
    </w:p>
    <w:p w:rsidR="00EC111D" w:rsidRDefault="00EC111D" w:rsidP="007B03C8">
      <w:pPr>
        <w:pStyle w:val="a3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Фахівцям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Сахновщинського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ІРЦ:</w:t>
      </w:r>
    </w:p>
    <w:p w:rsidR="00EC111D" w:rsidRPr="00EC111D" w:rsidRDefault="00102B0D" w:rsidP="007B03C8">
      <w:pPr>
        <w:pStyle w:val="a3"/>
        <w:numPr>
          <w:ilvl w:val="1"/>
          <w:numId w:val="20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r w:rsidR="00EC111D"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Проводити комплексні оцінки з метою визначення ООП дитини, в тому числі коефіцієнта її інтелекту, розробляти рекомендації щодо освітньої програми, особливостей психолого-педагогічних, корекційно-</w:t>
      </w:r>
      <w:proofErr w:type="spellStart"/>
      <w:r w:rsidR="00EC111D"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розвиткових</w:t>
      </w:r>
      <w:proofErr w:type="spellEnd"/>
      <w:r w:rsidR="00EC111D"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послуг відповідно до потенційних можливостей дитини.</w:t>
      </w:r>
    </w:p>
    <w:p w:rsidR="00EC111D" w:rsidRPr="00EC111D" w:rsidRDefault="00EC111D" w:rsidP="007B03C8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Протягом року</w:t>
      </w:r>
    </w:p>
    <w:p w:rsidR="00EC111D" w:rsidRPr="00EC111D" w:rsidRDefault="00EC111D" w:rsidP="00EC111D">
      <w:pPr>
        <w:pStyle w:val="a3"/>
        <w:numPr>
          <w:ilvl w:val="1"/>
          <w:numId w:val="20"/>
        </w:numPr>
        <w:shd w:val="clear" w:color="auto" w:fill="FFFFFF"/>
        <w:spacing w:after="15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Надавати психолого-педагогічні та корекційно-розвиткові послуги дітям з ООП, які навчаються у ЗДО та ЗЗСО, професійної (професійно-технічної) освіти та інших закладах освіти. </w:t>
      </w:r>
    </w:p>
    <w:p w:rsidR="00EC111D" w:rsidRPr="00EC111D" w:rsidRDefault="00EC111D" w:rsidP="00EC111D">
      <w:pPr>
        <w:shd w:val="clear" w:color="auto" w:fill="FFFFFF"/>
        <w:spacing w:after="150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lastRenderedPageBreak/>
        <w:t xml:space="preserve">                                                                                                     Протягом року</w:t>
      </w:r>
    </w:p>
    <w:p w:rsidR="00EC111D" w:rsidRPr="00EC111D" w:rsidRDefault="00EC111D" w:rsidP="00EC111D">
      <w:pPr>
        <w:numPr>
          <w:ilvl w:val="1"/>
          <w:numId w:val="19"/>
        </w:numPr>
        <w:shd w:val="clear" w:color="auto" w:fill="FFFFFF"/>
        <w:spacing w:after="15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Брати участь </w:t>
      </w: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у командах психолого-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педагогічного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супроводу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дитини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з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особливими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освітніми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потребами у закладах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загальної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середньої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та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дошкільної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освіти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.</w:t>
      </w:r>
    </w:p>
    <w:p w:rsidR="00EC111D" w:rsidRPr="00EC111D" w:rsidRDefault="00EC111D" w:rsidP="00EC111D">
      <w:pPr>
        <w:shd w:val="clear" w:color="auto" w:fill="FFFFFF"/>
        <w:spacing w:after="150"/>
        <w:ind w:left="5676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Січень, травень 2026 року</w:t>
      </w:r>
    </w:p>
    <w:p w:rsidR="00EC111D" w:rsidRPr="00EC111D" w:rsidRDefault="00EC111D" w:rsidP="00EC111D">
      <w:pPr>
        <w:numPr>
          <w:ilvl w:val="1"/>
          <w:numId w:val="19"/>
        </w:numPr>
        <w:shd w:val="clear" w:color="auto" w:fill="FFFFFF"/>
        <w:spacing w:after="15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Надавати консультації та взаємодіяти з педагогічними працівниками закладів дошкільної, загальної середньої, професійної( професійно-технічної) освіти та інших закладів освіти, які забезпечують здобуття дошкільної, загальної середньої, професійної освіти з питань організації інклюзивного навчання.</w:t>
      </w:r>
    </w:p>
    <w:p w:rsidR="00EC111D" w:rsidRPr="00EC111D" w:rsidRDefault="00EC111D" w:rsidP="00EC111D">
      <w:pPr>
        <w:shd w:val="clear" w:color="auto" w:fill="FFFFFF"/>
        <w:spacing w:after="150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Протягом року</w:t>
      </w:r>
    </w:p>
    <w:p w:rsidR="00EC111D" w:rsidRPr="00EC111D" w:rsidRDefault="00EC111D" w:rsidP="00EC111D">
      <w:pPr>
        <w:numPr>
          <w:ilvl w:val="1"/>
          <w:numId w:val="19"/>
        </w:numPr>
        <w:shd w:val="clear" w:color="auto" w:fill="FFFFFF"/>
        <w:spacing w:after="15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Надавати методичну допомогу педагогічним працівникам закладів дошкільної, загальної середньої, професійної (професійно-технічної) освіти та інших закладів освіти, які забезпечують здобуття дошкільної, загальної середньої, професійної освіти, батькам або законним представникам дітей з особливими освітніми потребами щодо особливостей організації надання психолого-педагогічних, корекційно-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розвиткових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послуг таким дітям.</w:t>
      </w:r>
    </w:p>
    <w:p w:rsidR="00EC111D" w:rsidRPr="00EC111D" w:rsidRDefault="00EC111D" w:rsidP="00EC111D">
      <w:pPr>
        <w:shd w:val="clear" w:color="auto" w:fill="FFFFFF"/>
        <w:spacing w:after="150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Протягом року</w:t>
      </w:r>
    </w:p>
    <w:p w:rsidR="00EC111D" w:rsidRPr="00EC111D" w:rsidRDefault="00EC111D" w:rsidP="00EC111D">
      <w:pPr>
        <w:numPr>
          <w:ilvl w:val="1"/>
          <w:numId w:val="19"/>
        </w:numPr>
        <w:shd w:val="clear" w:color="auto" w:fill="FFFFFF"/>
        <w:spacing w:after="15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Консультувати батьків або законних представників дітей з ООП стосовно мережі закладів дошкільної, загальної середньої, професійної (професійно-технічної) освіти та інших закладів освіти, які забезпечують здобуття дошкільної, загальної середньої, професійної освіти та зарахування до цих закладів.</w:t>
      </w:r>
    </w:p>
    <w:p w:rsidR="00EC111D" w:rsidRPr="00EC111D" w:rsidRDefault="00EC111D" w:rsidP="00EC111D">
      <w:pPr>
        <w:shd w:val="clear" w:color="auto" w:fill="FFFFFF"/>
        <w:spacing w:after="150"/>
        <w:ind w:left="720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Протягом року</w:t>
      </w:r>
    </w:p>
    <w:p w:rsidR="00EC111D" w:rsidRPr="00EC111D" w:rsidRDefault="00EC111D" w:rsidP="00EC111D">
      <w:pPr>
        <w:numPr>
          <w:ilvl w:val="1"/>
          <w:numId w:val="19"/>
        </w:numPr>
        <w:shd w:val="clear" w:color="auto" w:fill="FFFFFF"/>
        <w:spacing w:after="15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Нада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вати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консультативн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у</w:t>
      </w: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та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психологічн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у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допомог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у</w:t>
      </w: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 про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довжувати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проводити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бесід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и</w:t>
      </w: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з батьками (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законними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представниками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)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дітей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з </w:t>
      </w: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ООП</w:t>
      </w: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у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формуванні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позитивної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мотивації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щодо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розвитку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таких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дітей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.</w:t>
      </w:r>
    </w:p>
    <w:p w:rsidR="00EC111D" w:rsidRPr="00EC111D" w:rsidRDefault="00EC111D" w:rsidP="00EC111D">
      <w:pPr>
        <w:shd w:val="clear" w:color="auto" w:fill="FFFFFF"/>
        <w:spacing w:after="150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Постійно</w:t>
      </w:r>
    </w:p>
    <w:p w:rsidR="00EC111D" w:rsidRPr="00EC111D" w:rsidRDefault="00EC111D" w:rsidP="00EC111D">
      <w:pPr>
        <w:numPr>
          <w:ilvl w:val="1"/>
          <w:numId w:val="19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П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родовжувати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п</w:t>
      </w: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ров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одити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моніторинг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динаміки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розвитку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дітей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з </w:t>
      </w: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ООП</w:t>
      </w: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шляхом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взаємодії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з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їх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батьками (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законними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представниками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) та закладами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освіти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в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яких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вони </w:t>
      </w:r>
      <w:proofErr w:type="spellStart"/>
      <w:proofErr w:type="gram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навчаються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.</w:t>
      </w:r>
      <w:proofErr w:type="gramEnd"/>
    </w:p>
    <w:p w:rsidR="00EC111D" w:rsidRPr="00EC111D" w:rsidRDefault="00EC111D" w:rsidP="00EC111D">
      <w:pPr>
        <w:shd w:val="clear" w:color="auto" w:fill="FFFFFF"/>
        <w:ind w:left="567" w:firstLine="783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Постійно </w:t>
      </w:r>
    </w:p>
    <w:p w:rsidR="00EC111D" w:rsidRPr="00EC111D" w:rsidRDefault="00EC111D" w:rsidP="00EC111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2.9. Продовжувати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заємодія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ти</w:t>
      </w: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з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місцевими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органами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виконавчої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влади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, </w:t>
      </w:r>
    </w:p>
    <w:p w:rsidR="00EC111D" w:rsidRDefault="00EC111D" w:rsidP="00EC11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</w:t>
      </w: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р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ганами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місцевого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самоврядування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, закладами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освіти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, закладами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охорони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здоров’я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установами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соціального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захисту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</w:t>
      </w: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службою </w:t>
      </w:r>
      <w:proofErr w:type="gram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у справах</w:t>
      </w:r>
      <w:proofErr w:type="gram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дітей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громадськими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організаціями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щодо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надання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психолого-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педагогічних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корекційно-розвиткових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послуг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дітям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з </w:t>
      </w:r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ООП,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починаючи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з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раннього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віку</w:t>
      </w:r>
      <w:proofErr w:type="spellEnd"/>
      <w:r w:rsidRPr="00EC111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.</w:t>
      </w:r>
      <w:r w:rsidRPr="00EC111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EC111D" w:rsidRPr="00EC111D" w:rsidRDefault="00EC111D" w:rsidP="00EC111D">
      <w:pPr>
        <w:shd w:val="clear" w:color="auto" w:fill="FFFFFF"/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111D">
        <w:rPr>
          <w:rFonts w:ascii="Times New Roman" w:hAnsi="Times New Roman" w:cs="Times New Roman"/>
          <w:sz w:val="28"/>
          <w:szCs w:val="28"/>
          <w:lang w:val="uk-UA"/>
        </w:rPr>
        <w:t>Постійно</w:t>
      </w:r>
    </w:p>
    <w:p w:rsidR="00EC111D" w:rsidRPr="00EC111D" w:rsidRDefault="00EC111D" w:rsidP="00EC111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111D">
        <w:rPr>
          <w:rFonts w:ascii="Times New Roman" w:hAnsi="Times New Roman" w:cs="Times New Roman"/>
          <w:sz w:val="28"/>
          <w:szCs w:val="28"/>
          <w:lang w:val="uk-UA"/>
        </w:rPr>
        <w:lastRenderedPageBreak/>
        <w:t>3. Покращувати навчально-методичне та матеріально-технічне забезпечення ІРЦ.                                                                                                                         Постійно</w:t>
      </w:r>
    </w:p>
    <w:p w:rsidR="001F463F" w:rsidRPr="001F463F" w:rsidRDefault="001F463F" w:rsidP="001F463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CF2A16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цього рішення залишаю за собою.</w:t>
      </w:r>
    </w:p>
    <w:p w:rsidR="009976FD" w:rsidRPr="00040EDE" w:rsidRDefault="009976FD" w:rsidP="007E702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0EDE">
        <w:rPr>
          <w:rFonts w:ascii="Times New Roman" w:hAnsi="Times New Roman" w:cs="Times New Roman"/>
          <w:sz w:val="28"/>
          <w:szCs w:val="28"/>
          <w:lang w:val="uk-UA"/>
        </w:rPr>
        <w:t>ІV. СЛУХАЛИ:</w:t>
      </w:r>
    </w:p>
    <w:p w:rsidR="00D106E9" w:rsidRDefault="001F463F" w:rsidP="001F463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C111D">
        <w:rPr>
          <w:rFonts w:ascii="Times New Roman" w:hAnsi="Times New Roman" w:cs="Times New Roman"/>
          <w:sz w:val="28"/>
          <w:szCs w:val="28"/>
          <w:lang w:val="uk-UA"/>
        </w:rPr>
        <w:t>ОРОТНЄВА Сергія Олександровича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C111D">
        <w:rPr>
          <w:rFonts w:ascii="Times New Roman" w:hAnsi="Times New Roman" w:cs="Times New Roman"/>
          <w:sz w:val="28"/>
          <w:szCs w:val="28"/>
          <w:lang w:val="uk-UA"/>
        </w:rPr>
        <w:t>начальника групи централізованого господарського обслуговування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освіти, культури, молоді та спорту</w:t>
      </w:r>
      <w:r w:rsidR="008D35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3540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="008D354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D106E9" w:rsidRPr="00E72B95" w:rsidRDefault="00E72B95" w:rsidP="009976FD">
      <w:pPr>
        <w:pStyle w:val="a3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EC111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«</w:t>
      </w:r>
      <w:r w:rsidR="00EC111D" w:rsidRPr="00EC111D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підсумки підготовки закладів освіти до роботи в новому навчальному році та опалювальному сезоні</w:t>
      </w:r>
      <w:r w:rsidRPr="00E72B9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».</w:t>
      </w:r>
    </w:p>
    <w:p w:rsidR="00921352" w:rsidRDefault="001F463F" w:rsidP="001F463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C111D">
        <w:rPr>
          <w:rFonts w:ascii="Times New Roman" w:hAnsi="Times New Roman" w:cs="Times New Roman"/>
          <w:sz w:val="28"/>
          <w:szCs w:val="28"/>
          <w:lang w:val="uk-UA"/>
        </w:rPr>
        <w:t>ОРОТНЄВ С.О.</w:t>
      </w:r>
      <w:r>
        <w:rPr>
          <w:rFonts w:ascii="Times New Roman" w:hAnsi="Times New Roman" w:cs="Times New Roman"/>
          <w:sz w:val="28"/>
          <w:szCs w:val="28"/>
          <w:lang w:val="uk-UA"/>
        </w:rPr>
        <w:t>. ознайоми</w:t>
      </w:r>
      <w:r w:rsidR="00102B0D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присутніх </w:t>
      </w:r>
      <w:r w:rsidR="00102B0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02B0D" w:rsidRPr="008B052B">
        <w:rPr>
          <w:rFonts w:ascii="Times New Roman" w:hAnsi="Times New Roman" w:cs="Times New Roman"/>
          <w:sz w:val="28"/>
          <w:szCs w:val="28"/>
          <w:lang w:val="uk-UA"/>
        </w:rPr>
        <w:t>ро підсумки підготовки закладів освіти до роботи в новому навчальному році та опалювальному сезоні</w:t>
      </w:r>
      <w:r w:rsidR="00102B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3540">
        <w:rPr>
          <w:rFonts w:ascii="Times New Roman" w:hAnsi="Times New Roman" w:cs="Times New Roman"/>
          <w:sz w:val="28"/>
          <w:szCs w:val="28"/>
          <w:lang w:val="uk-UA"/>
        </w:rPr>
        <w:t>(виступ додається)</w:t>
      </w:r>
      <w:r w:rsidR="00040E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06E9" w:rsidRPr="00D106E9" w:rsidRDefault="00D106E9" w:rsidP="00D106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вищезазначене, колегія ухвалює:</w:t>
      </w:r>
    </w:p>
    <w:p w:rsidR="001F463F" w:rsidRPr="00102B0D" w:rsidRDefault="001F463F" w:rsidP="00102B0D">
      <w:pPr>
        <w:pStyle w:val="a3"/>
        <w:numPr>
          <w:ilvl w:val="0"/>
          <w:numId w:val="22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B0D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102B0D">
        <w:rPr>
          <w:rFonts w:ascii="Times New Roman" w:hAnsi="Times New Roman" w:cs="Times New Roman"/>
          <w:sz w:val="28"/>
          <w:szCs w:val="28"/>
        </w:rPr>
        <w:t xml:space="preserve"> </w:t>
      </w:r>
      <w:r w:rsidR="00102B0D" w:rsidRPr="00102B0D">
        <w:rPr>
          <w:rFonts w:ascii="Times New Roman" w:hAnsi="Times New Roman" w:cs="Times New Roman"/>
          <w:sz w:val="28"/>
          <w:szCs w:val="28"/>
          <w:lang w:val="uk-UA"/>
        </w:rPr>
        <w:t>про підсумки підготовки закладів освіти до роботи в новому навчальному році та опалювальному сезоні</w:t>
      </w:r>
      <w:r w:rsidRPr="00102B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B0D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102B0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02B0D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Pr="00102B0D">
        <w:rPr>
          <w:rFonts w:ascii="Times New Roman" w:hAnsi="Times New Roman" w:cs="Times New Roman"/>
          <w:sz w:val="28"/>
          <w:szCs w:val="28"/>
        </w:rPr>
        <w:t>.</w:t>
      </w:r>
    </w:p>
    <w:p w:rsidR="00102B0D" w:rsidRPr="00102B0D" w:rsidRDefault="00102B0D" w:rsidP="00102B0D">
      <w:pPr>
        <w:spacing w:after="0" w:line="240" w:lineRule="auto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102B0D" w:rsidRPr="00102B0D" w:rsidRDefault="001F463F" w:rsidP="00102B0D">
      <w:pPr>
        <w:pStyle w:val="a3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2B0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>Надавати</w:t>
      </w:r>
      <w:proofErr w:type="spellEnd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>допомогу</w:t>
      </w:r>
      <w:proofErr w:type="spellEnd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>керівникам</w:t>
      </w:r>
      <w:proofErr w:type="spellEnd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>закладів</w:t>
      </w:r>
      <w:proofErr w:type="spellEnd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>підготовці</w:t>
      </w:r>
      <w:proofErr w:type="spellEnd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>закладів</w:t>
      </w:r>
      <w:proofErr w:type="spellEnd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>до початку</w:t>
      </w:r>
      <w:proofErr w:type="gramEnd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>опалювального</w:t>
      </w:r>
      <w:proofErr w:type="spellEnd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сезону2025/2026 </w:t>
      </w:r>
      <w:proofErr w:type="spellStart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>навчального</w:t>
      </w:r>
      <w:proofErr w:type="spellEnd"/>
      <w:r w:rsidR="00102B0D"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року.</w:t>
      </w:r>
    </w:p>
    <w:p w:rsidR="00102B0D" w:rsidRPr="00102B0D" w:rsidRDefault="00102B0D" w:rsidP="00102B0D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Постійно</w:t>
      </w:r>
      <w:proofErr w:type="spellEnd"/>
    </w:p>
    <w:p w:rsidR="00102B0D" w:rsidRPr="00102B0D" w:rsidRDefault="00102B0D" w:rsidP="00102B0D">
      <w:pPr>
        <w:pStyle w:val="a3"/>
        <w:numPr>
          <w:ilvl w:val="0"/>
          <w:numId w:val="19"/>
        </w:numPr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Своєчасно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укладати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необхідні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договори та угоди з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організаціями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постачання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енергоресурсів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теплової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електричної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енергії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>), природного газу.</w:t>
      </w:r>
    </w:p>
    <w:p w:rsidR="00102B0D" w:rsidRPr="00102B0D" w:rsidRDefault="00102B0D" w:rsidP="00102B0D">
      <w:pPr>
        <w:ind w:left="4956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Жовтень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грудень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2025 року</w:t>
      </w:r>
    </w:p>
    <w:p w:rsidR="00102B0D" w:rsidRPr="00102B0D" w:rsidRDefault="00102B0D" w:rsidP="00102B0D">
      <w:pPr>
        <w:pStyle w:val="a3"/>
        <w:numPr>
          <w:ilvl w:val="0"/>
          <w:numId w:val="19"/>
        </w:numPr>
        <w:spacing w:after="0"/>
        <w:ind w:left="0" w:firstLine="525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Забезпечити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придбання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завезення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палива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на весь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опалювальний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період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2025/2026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років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у межах</w:t>
      </w:r>
      <w:proofErr w:type="gram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виділених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02B0D">
        <w:rPr>
          <w:rFonts w:ascii="Times New Roman" w:hAnsi="Times New Roman" w:cs="Times New Roman"/>
          <w:color w:val="000000"/>
          <w:sz w:val="28"/>
          <w:szCs w:val="28"/>
        </w:rPr>
        <w:t>лімітів</w:t>
      </w:r>
      <w:proofErr w:type="spellEnd"/>
      <w:r w:rsidRPr="00102B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02B0D" w:rsidRPr="00102B0D" w:rsidRDefault="00102B0D" w:rsidP="00102B0D">
      <w:pPr>
        <w:ind w:left="6372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02B0D">
        <w:rPr>
          <w:rFonts w:ascii="Times New Roman" w:hAnsi="Times New Roman" w:cs="Times New Roman"/>
          <w:color w:val="000000"/>
          <w:sz w:val="28"/>
          <w:szCs w:val="28"/>
        </w:rPr>
        <w:t xml:space="preserve">   До 01.11.2025 року</w:t>
      </w:r>
    </w:p>
    <w:p w:rsidR="00102B0D" w:rsidRPr="00102B0D" w:rsidRDefault="00102B0D" w:rsidP="00102B0D">
      <w:pPr>
        <w:numPr>
          <w:ilvl w:val="0"/>
          <w:numId w:val="19"/>
        </w:numPr>
        <w:tabs>
          <w:tab w:val="right" w:pos="1418"/>
        </w:tabs>
        <w:spacing w:after="12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B0D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102B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B0D">
        <w:rPr>
          <w:rFonts w:ascii="Times New Roman" w:hAnsi="Times New Roman" w:cs="Times New Roman"/>
          <w:sz w:val="28"/>
          <w:szCs w:val="28"/>
        </w:rPr>
        <w:t>підвозом</w:t>
      </w:r>
      <w:proofErr w:type="spellEnd"/>
      <w:r w:rsidRPr="00102B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B0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102B0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2B0D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102B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B0D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102B0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02B0D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102B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02B0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102B0D">
        <w:rPr>
          <w:rFonts w:ascii="Times New Roman" w:hAnsi="Times New Roman" w:cs="Times New Roman"/>
          <w:sz w:val="28"/>
          <w:szCs w:val="28"/>
        </w:rPr>
        <w:t xml:space="preserve">  та</w:t>
      </w:r>
      <w:proofErr w:type="gramEnd"/>
      <w:r w:rsidRPr="00102B0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02B0D">
        <w:rPr>
          <w:rFonts w:ascii="Times New Roman" w:hAnsi="Times New Roman" w:cs="Times New Roman"/>
          <w:sz w:val="28"/>
          <w:szCs w:val="28"/>
        </w:rPr>
        <w:t>зворотному</w:t>
      </w:r>
      <w:proofErr w:type="spellEnd"/>
      <w:r w:rsidRPr="00102B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B0D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Pr="00102B0D">
        <w:rPr>
          <w:rFonts w:ascii="Times New Roman" w:hAnsi="Times New Roman" w:cs="Times New Roman"/>
          <w:sz w:val="28"/>
          <w:szCs w:val="28"/>
        </w:rPr>
        <w:t xml:space="preserve"> в 2025/2026 </w:t>
      </w:r>
      <w:proofErr w:type="spellStart"/>
      <w:r w:rsidRPr="00102B0D">
        <w:rPr>
          <w:rFonts w:ascii="Times New Roman" w:hAnsi="Times New Roman" w:cs="Times New Roman"/>
          <w:sz w:val="28"/>
          <w:szCs w:val="28"/>
        </w:rPr>
        <w:t>навчальному</w:t>
      </w:r>
      <w:proofErr w:type="spellEnd"/>
      <w:r w:rsidRPr="00102B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B0D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102B0D">
        <w:rPr>
          <w:rFonts w:ascii="Times New Roman" w:hAnsi="Times New Roman" w:cs="Times New Roman"/>
          <w:sz w:val="28"/>
          <w:szCs w:val="28"/>
        </w:rPr>
        <w:t>.</w:t>
      </w:r>
    </w:p>
    <w:p w:rsidR="00102B0D" w:rsidRPr="00102B0D" w:rsidRDefault="00102B0D" w:rsidP="00102B0D">
      <w:pPr>
        <w:tabs>
          <w:tab w:val="right" w:pos="9640"/>
        </w:tabs>
        <w:spacing w:after="12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102B0D">
        <w:rPr>
          <w:rFonts w:ascii="Times New Roman" w:hAnsi="Times New Roman" w:cs="Times New Roman"/>
          <w:sz w:val="28"/>
          <w:szCs w:val="28"/>
        </w:rPr>
        <w:t>продовж</w:t>
      </w:r>
      <w:proofErr w:type="spellEnd"/>
      <w:r w:rsidRPr="00102B0D">
        <w:rPr>
          <w:rFonts w:ascii="Times New Roman" w:hAnsi="Times New Roman" w:cs="Times New Roman"/>
          <w:sz w:val="28"/>
          <w:szCs w:val="28"/>
        </w:rPr>
        <w:t xml:space="preserve">  2025</w:t>
      </w:r>
      <w:proofErr w:type="gramEnd"/>
      <w:r w:rsidRPr="00102B0D">
        <w:rPr>
          <w:rFonts w:ascii="Times New Roman" w:hAnsi="Times New Roman" w:cs="Times New Roman"/>
          <w:sz w:val="28"/>
          <w:szCs w:val="28"/>
        </w:rPr>
        <w:t xml:space="preserve">/2026 </w:t>
      </w:r>
      <w:proofErr w:type="spellStart"/>
      <w:r w:rsidRPr="00102B0D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102B0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40EDE" w:rsidRPr="00102B0D" w:rsidRDefault="00040EDE" w:rsidP="00102B0D">
      <w:pPr>
        <w:pStyle w:val="a3"/>
        <w:numPr>
          <w:ilvl w:val="0"/>
          <w:numId w:val="19"/>
        </w:numPr>
        <w:tabs>
          <w:tab w:val="left" w:pos="900"/>
        </w:tabs>
        <w:spacing w:after="0" w:line="240" w:lineRule="auto"/>
        <w:ind w:hanging="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B0D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цього рішення залишаю за собою.</w:t>
      </w:r>
    </w:p>
    <w:p w:rsidR="00102B0D" w:rsidRDefault="00102B0D" w:rsidP="0092135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21352" w:rsidRPr="00040EDE" w:rsidRDefault="00921352" w:rsidP="0092135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0EDE">
        <w:rPr>
          <w:rFonts w:ascii="Times New Roman" w:hAnsi="Times New Roman" w:cs="Times New Roman"/>
          <w:sz w:val="28"/>
          <w:szCs w:val="28"/>
          <w:lang w:val="uk-UA"/>
        </w:rPr>
        <w:t>V. СЛУХАЛИ:</w:t>
      </w:r>
    </w:p>
    <w:p w:rsidR="00D106E9" w:rsidRDefault="00D106E9" w:rsidP="009213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ПЕРКІНА </w:t>
      </w:r>
      <w:r w:rsidR="00921352">
        <w:rPr>
          <w:rFonts w:ascii="Times New Roman" w:hAnsi="Times New Roman" w:cs="Times New Roman"/>
          <w:sz w:val="28"/>
          <w:szCs w:val="28"/>
          <w:lang w:val="uk-UA"/>
        </w:rPr>
        <w:t xml:space="preserve"> Григорія Сергійовича, начальника відділу освіти, культури, молоді та спорту </w:t>
      </w:r>
    </w:p>
    <w:p w:rsidR="009976FD" w:rsidRPr="00D106E9" w:rsidRDefault="00921352" w:rsidP="00D106E9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«Про ухвалення рішень колегії відділу освіти, культури, молоді та спорту»</w:t>
      </w:r>
    </w:p>
    <w:p w:rsidR="00D106E9" w:rsidRPr="00D106E9" w:rsidRDefault="00D106E9" w:rsidP="00D106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715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вищезазначене,</w:t>
      </w: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колегія ухвалює:</w:t>
      </w:r>
    </w:p>
    <w:p w:rsidR="00087C4C" w:rsidRDefault="00921352" w:rsidP="00087C4C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352">
        <w:rPr>
          <w:rFonts w:ascii="Times New Roman" w:hAnsi="Times New Roman" w:cs="Times New Roman"/>
          <w:sz w:val="28"/>
          <w:szCs w:val="28"/>
          <w:lang w:val="uk-UA"/>
        </w:rPr>
        <w:t>Ухвалити рішення колегії відділу освіти, культури, молоді та спорту</w:t>
      </w:r>
      <w:r w:rsidR="00040EDE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</w:p>
    <w:p w:rsidR="00921352" w:rsidRPr="00087C4C" w:rsidRDefault="00040EDE" w:rsidP="00087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7C4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F3C1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21352" w:rsidRPr="00087C4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AF3C14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921352" w:rsidRPr="00087C4C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B7344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21352" w:rsidRPr="00087C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06E9" w:rsidRPr="00921352" w:rsidRDefault="00D106E9" w:rsidP="00D106E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1352" w:rsidRDefault="00D106E9" w:rsidP="00D106E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>Голова колегії                                                                           Григорій ПЕРКІН</w:t>
      </w:r>
    </w:p>
    <w:p w:rsidR="00D106E9" w:rsidRPr="00D106E9" w:rsidRDefault="00D106E9" w:rsidP="00D106E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702E" w:rsidRPr="00921352" w:rsidRDefault="00921352" w:rsidP="00D106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 </w:t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06E9" w:rsidRPr="00D106E9">
        <w:rPr>
          <w:rFonts w:ascii="Times New Roman" w:hAnsi="Times New Roman" w:cs="Times New Roman"/>
          <w:b/>
          <w:sz w:val="28"/>
          <w:szCs w:val="28"/>
          <w:lang w:val="uk-UA"/>
        </w:rPr>
        <w:t>Наталя КУЩОВА</w:t>
      </w:r>
    </w:p>
    <w:sectPr w:rsidR="007E702E" w:rsidRPr="00921352" w:rsidSect="00434A3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C21"/>
    <w:multiLevelType w:val="multilevel"/>
    <w:tmpl w:val="930EF922"/>
    <w:lvl w:ilvl="0">
      <w:start w:val="1"/>
      <w:numFmt w:val="decimal"/>
      <w:lvlText w:val="%1."/>
      <w:lvlJc w:val="left"/>
      <w:pPr>
        <w:ind w:left="1482" w:hanging="91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08C51EB5"/>
    <w:multiLevelType w:val="hybridMultilevel"/>
    <w:tmpl w:val="0E120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96FC6"/>
    <w:multiLevelType w:val="multilevel"/>
    <w:tmpl w:val="B9E643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5EF2A8D"/>
    <w:multiLevelType w:val="hybridMultilevel"/>
    <w:tmpl w:val="F32EBC98"/>
    <w:lvl w:ilvl="0" w:tplc="0D5CBF2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8EB3357"/>
    <w:multiLevelType w:val="hybridMultilevel"/>
    <w:tmpl w:val="529A6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AF0913"/>
    <w:multiLevelType w:val="hybridMultilevel"/>
    <w:tmpl w:val="CAD614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9360B"/>
    <w:multiLevelType w:val="hybridMultilevel"/>
    <w:tmpl w:val="50901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D73D6"/>
    <w:multiLevelType w:val="hybridMultilevel"/>
    <w:tmpl w:val="558C5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44C16"/>
    <w:multiLevelType w:val="multilevel"/>
    <w:tmpl w:val="FB9E68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3191558D"/>
    <w:multiLevelType w:val="hybridMultilevel"/>
    <w:tmpl w:val="8A7C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237CE"/>
    <w:multiLevelType w:val="multilevel"/>
    <w:tmpl w:val="3018878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469B6711"/>
    <w:multiLevelType w:val="multilevel"/>
    <w:tmpl w:val="99AABA1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A1B4025"/>
    <w:multiLevelType w:val="multilevel"/>
    <w:tmpl w:val="723E4B7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3" w15:restartNumberingAfterBreak="0">
    <w:nsid w:val="4C1F74B6"/>
    <w:multiLevelType w:val="hybridMultilevel"/>
    <w:tmpl w:val="69740812"/>
    <w:lvl w:ilvl="0" w:tplc="934A17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 w15:restartNumberingAfterBreak="0">
    <w:nsid w:val="4CE1205D"/>
    <w:multiLevelType w:val="hybridMultilevel"/>
    <w:tmpl w:val="F6D4C716"/>
    <w:lvl w:ilvl="0" w:tplc="BE7075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DC54388"/>
    <w:multiLevelType w:val="multilevel"/>
    <w:tmpl w:val="F148E45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16" w15:restartNumberingAfterBreak="0">
    <w:nsid w:val="588B111F"/>
    <w:multiLevelType w:val="multilevel"/>
    <w:tmpl w:val="38AEE3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  <w:color w:val="000000"/>
      </w:rPr>
    </w:lvl>
  </w:abstractNum>
  <w:abstractNum w:abstractNumId="17" w15:restartNumberingAfterBreak="0">
    <w:nsid w:val="68A312D7"/>
    <w:multiLevelType w:val="multilevel"/>
    <w:tmpl w:val="0FFA70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FFE3795"/>
    <w:multiLevelType w:val="multilevel"/>
    <w:tmpl w:val="ACA25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235" w:hanging="1155"/>
      </w:pPr>
      <w:rPr>
        <w:rFonts w:ascii="Times New Roman" w:hAnsi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C00D4A"/>
    <w:multiLevelType w:val="multilevel"/>
    <w:tmpl w:val="634CB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0" w15:restartNumberingAfterBreak="0">
    <w:nsid w:val="75C54D10"/>
    <w:multiLevelType w:val="hybridMultilevel"/>
    <w:tmpl w:val="92600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640FD"/>
    <w:multiLevelType w:val="multilevel"/>
    <w:tmpl w:val="F148E45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0"/>
  </w:num>
  <w:num w:numId="5">
    <w:abstractNumId w:val="5"/>
  </w:num>
  <w:num w:numId="6">
    <w:abstractNumId w:val="19"/>
  </w:num>
  <w:num w:numId="7">
    <w:abstractNumId w:val="10"/>
  </w:num>
  <w:num w:numId="8">
    <w:abstractNumId w:val="11"/>
  </w:num>
  <w:num w:numId="9">
    <w:abstractNumId w:val="15"/>
  </w:num>
  <w:num w:numId="10">
    <w:abstractNumId w:val="9"/>
  </w:num>
  <w:num w:numId="11">
    <w:abstractNumId w:val="12"/>
  </w:num>
  <w:num w:numId="12">
    <w:abstractNumId w:val="16"/>
  </w:num>
  <w:num w:numId="13">
    <w:abstractNumId w:val="21"/>
  </w:num>
  <w:num w:numId="14">
    <w:abstractNumId w:val="18"/>
  </w:num>
  <w:num w:numId="15">
    <w:abstractNumId w:val="14"/>
  </w:num>
  <w:num w:numId="16">
    <w:abstractNumId w:val="4"/>
  </w:num>
  <w:num w:numId="17">
    <w:abstractNumId w:val="0"/>
  </w:num>
  <w:num w:numId="18">
    <w:abstractNumId w:val="2"/>
  </w:num>
  <w:num w:numId="19">
    <w:abstractNumId w:val="8"/>
  </w:num>
  <w:num w:numId="20">
    <w:abstractNumId w:val="17"/>
  </w:num>
  <w:num w:numId="21">
    <w:abstractNumId w:val="13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05C"/>
    <w:rsid w:val="00040EDE"/>
    <w:rsid w:val="000533B1"/>
    <w:rsid w:val="00087C4C"/>
    <w:rsid w:val="00102B0D"/>
    <w:rsid w:val="00106841"/>
    <w:rsid w:val="00123A72"/>
    <w:rsid w:val="001F463F"/>
    <w:rsid w:val="00237334"/>
    <w:rsid w:val="00257324"/>
    <w:rsid w:val="002E6844"/>
    <w:rsid w:val="00320989"/>
    <w:rsid w:val="003213A6"/>
    <w:rsid w:val="003D77F7"/>
    <w:rsid w:val="00434A3D"/>
    <w:rsid w:val="00492A31"/>
    <w:rsid w:val="00535DD0"/>
    <w:rsid w:val="005D21BE"/>
    <w:rsid w:val="005F6CA1"/>
    <w:rsid w:val="00627BDC"/>
    <w:rsid w:val="00631B27"/>
    <w:rsid w:val="006955F2"/>
    <w:rsid w:val="00712209"/>
    <w:rsid w:val="007B03C8"/>
    <w:rsid w:val="007E702E"/>
    <w:rsid w:val="007F5D57"/>
    <w:rsid w:val="008B052B"/>
    <w:rsid w:val="008D3540"/>
    <w:rsid w:val="008E0A88"/>
    <w:rsid w:val="00921352"/>
    <w:rsid w:val="00964C0D"/>
    <w:rsid w:val="009929B2"/>
    <w:rsid w:val="009976FD"/>
    <w:rsid w:val="009D2F19"/>
    <w:rsid w:val="009F1227"/>
    <w:rsid w:val="00A53FB6"/>
    <w:rsid w:val="00A673AA"/>
    <w:rsid w:val="00AF3C14"/>
    <w:rsid w:val="00B67715"/>
    <w:rsid w:val="00B73449"/>
    <w:rsid w:val="00B8130D"/>
    <w:rsid w:val="00BA17FA"/>
    <w:rsid w:val="00BF205C"/>
    <w:rsid w:val="00C100FF"/>
    <w:rsid w:val="00CF0AF5"/>
    <w:rsid w:val="00CF2A16"/>
    <w:rsid w:val="00D05704"/>
    <w:rsid w:val="00D06AA1"/>
    <w:rsid w:val="00D106E9"/>
    <w:rsid w:val="00D41A88"/>
    <w:rsid w:val="00D80100"/>
    <w:rsid w:val="00E34DBA"/>
    <w:rsid w:val="00E41ABB"/>
    <w:rsid w:val="00E72B95"/>
    <w:rsid w:val="00EC111D"/>
    <w:rsid w:val="00F41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9290"/>
  <w15:docId w15:val="{CB1D5A5E-761A-439E-9B49-03D68D25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3D"/>
    <w:pPr>
      <w:ind w:left="720"/>
      <w:contextualSpacing/>
    </w:pPr>
  </w:style>
  <w:style w:type="paragraph" w:styleId="a4">
    <w:name w:val="Body Text"/>
    <w:basedOn w:val="a"/>
    <w:link w:val="a5"/>
    <w:rsid w:val="007E70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uk-UA"/>
    </w:rPr>
  </w:style>
  <w:style w:type="character" w:customStyle="1" w:styleId="a5">
    <w:name w:val="Основний текст Знак"/>
    <w:basedOn w:val="a0"/>
    <w:link w:val="a4"/>
    <w:rsid w:val="007E702E"/>
    <w:rPr>
      <w:rFonts w:ascii="Times New Roman" w:eastAsia="Times New Roman" w:hAnsi="Times New Roman" w:cs="Times New Roman"/>
      <w:b/>
      <w:bCs/>
      <w:sz w:val="28"/>
      <w:szCs w:val="20"/>
      <w:lang w:val="uk-UA"/>
    </w:rPr>
  </w:style>
  <w:style w:type="character" w:customStyle="1" w:styleId="511">
    <w:name w:val="Основной текст (5) + 11"/>
    <w:aliases w:val="5 pt,Не курсив"/>
    <w:rsid w:val="007E702E"/>
    <w:rPr>
      <w:rFonts w:ascii="Times New Roman" w:hAnsi="Times New Roman" w:cs="Times New Roman"/>
      <w:i/>
      <w:iCs/>
      <w:spacing w:val="0"/>
      <w:sz w:val="23"/>
      <w:szCs w:val="23"/>
    </w:rPr>
  </w:style>
  <w:style w:type="paragraph" w:styleId="a6">
    <w:name w:val="Body Text Indent"/>
    <w:basedOn w:val="a"/>
    <w:link w:val="a7"/>
    <w:uiPriority w:val="99"/>
    <w:semiHidden/>
    <w:unhideWhenUsed/>
    <w:rsid w:val="009976FD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semiHidden/>
    <w:rsid w:val="009976FD"/>
  </w:style>
  <w:style w:type="character" w:customStyle="1" w:styleId="Heading1Char">
    <w:name w:val="Heading 1 Char"/>
    <w:uiPriority w:val="99"/>
    <w:locked/>
    <w:rsid w:val="00CF2A16"/>
    <w:rPr>
      <w:rFonts w:ascii="Cambria" w:hAnsi="Cambria" w:cs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5095</Words>
  <Characters>2905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</dc:creator>
  <cp:keywords/>
  <dc:description/>
  <cp:lastModifiedBy>User</cp:lastModifiedBy>
  <cp:revision>6</cp:revision>
  <cp:lastPrinted>2022-11-23T06:29:00Z</cp:lastPrinted>
  <dcterms:created xsi:type="dcterms:W3CDTF">2025-10-15T05:52:00Z</dcterms:created>
  <dcterms:modified xsi:type="dcterms:W3CDTF">2025-10-15T07:06:00Z</dcterms:modified>
</cp:coreProperties>
</file>